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5CAC" w:rsidRPr="00D05CAC">
        <w:trPr>
          <w:trHeight w:val="15"/>
          <w:tblCellSpacing w:w="0" w:type="dxa"/>
        </w:trPr>
        <w:tc>
          <w:tcPr>
            <w:tcW w:w="0" w:type="auto"/>
            <w:shd w:val="clear" w:color="auto" w:fill="D7A003"/>
            <w:hideMark/>
          </w:tcPr>
          <w:p w:rsidR="00D05CAC" w:rsidRPr="00D05CAC" w:rsidRDefault="00D05CAC" w:rsidP="00D05CAC">
            <w:pPr>
              <w:spacing w:after="0" w:line="240" w:lineRule="auto"/>
              <w:rPr>
                <w:rFonts w:ascii="Arial" w:eastAsia="Times New Roman" w:hAnsi="Arial" w:cs="Arial"/>
                <w:color w:val="333366"/>
                <w:sz w:val="2"/>
                <w:szCs w:val="24"/>
                <w:lang w:eastAsia="ru-RU"/>
              </w:rPr>
            </w:pPr>
          </w:p>
        </w:tc>
      </w:tr>
      <w:tr w:rsidR="00D05CAC" w:rsidRPr="00D05CAC">
        <w:trPr>
          <w:trHeight w:val="45"/>
          <w:tblCellSpacing w:w="0" w:type="dxa"/>
        </w:trPr>
        <w:tc>
          <w:tcPr>
            <w:tcW w:w="0" w:type="auto"/>
            <w:hideMark/>
          </w:tcPr>
          <w:p w:rsidR="00D05CAC" w:rsidRPr="00D05CAC" w:rsidRDefault="00D05CAC" w:rsidP="00D05CAC">
            <w:pPr>
              <w:spacing w:before="15" w:after="15" w:line="45" w:lineRule="atLeast"/>
              <w:ind w:left="75" w:right="75"/>
              <w:outlineLvl w:val="0"/>
              <w:rPr>
                <w:rFonts w:ascii="Arial" w:eastAsia="Times New Roman" w:hAnsi="Arial" w:cs="Arial"/>
                <w:b/>
                <w:bCs/>
                <w:color w:val="333366"/>
                <w:kern w:val="36"/>
                <w:sz w:val="20"/>
                <w:szCs w:val="20"/>
                <w:lang w:eastAsia="ru-RU"/>
              </w:rPr>
            </w:pPr>
            <w:r w:rsidRPr="00D05CAC">
              <w:rPr>
                <w:rFonts w:ascii="Arial" w:eastAsia="Times New Roman" w:hAnsi="Arial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27.08.2014</w:t>
            </w:r>
            <w:proofErr w:type="gramStart"/>
            <w:r w:rsidRPr="00D05CAC">
              <w:rPr>
                <w:rFonts w:ascii="Arial" w:eastAsia="Times New Roman" w:hAnsi="Arial" w:cs="Arial"/>
                <w:b/>
                <w:bCs/>
                <w:color w:val="333366"/>
                <w:kern w:val="36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D05CAC">
              <w:rPr>
                <w:rFonts w:ascii="Arial" w:eastAsia="Times New Roman" w:hAnsi="Arial" w:cs="Arial"/>
                <w:b/>
                <w:bCs/>
                <w:color w:val="333366"/>
                <w:kern w:val="36"/>
                <w:sz w:val="20"/>
                <w:szCs w:val="20"/>
                <w:lang w:eastAsia="ru-RU"/>
              </w:rPr>
              <w:t>акие темы будут на сочинении для выпускников</w:t>
            </w:r>
          </w:p>
        </w:tc>
      </w:tr>
      <w:tr w:rsidR="00D05CAC" w:rsidRPr="00D05CAC">
        <w:trPr>
          <w:trHeight w:val="15"/>
          <w:tblCellSpacing w:w="0" w:type="dxa"/>
        </w:trPr>
        <w:tc>
          <w:tcPr>
            <w:tcW w:w="0" w:type="auto"/>
            <w:shd w:val="clear" w:color="auto" w:fill="D7A003"/>
            <w:hideMark/>
          </w:tcPr>
          <w:p w:rsidR="00D05CAC" w:rsidRPr="00D05CAC" w:rsidRDefault="00D05CAC" w:rsidP="00D05CAC">
            <w:pPr>
              <w:spacing w:after="0" w:line="240" w:lineRule="auto"/>
              <w:rPr>
                <w:rFonts w:ascii="Arial" w:eastAsia="Times New Roman" w:hAnsi="Arial" w:cs="Arial"/>
                <w:color w:val="333366"/>
                <w:sz w:val="2"/>
                <w:szCs w:val="24"/>
                <w:lang w:eastAsia="ru-RU"/>
              </w:rPr>
            </w:pPr>
          </w:p>
        </w:tc>
      </w:tr>
    </w:tbl>
    <w:p w:rsidR="00D05CAC" w:rsidRPr="00D05CAC" w:rsidRDefault="00D05CAC" w:rsidP="00D05CA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</w:p>
    <w:p w:rsidR="00D05CAC" w:rsidRPr="00D05CAC" w:rsidRDefault="00D05CAC" w:rsidP="00D05CAC">
      <w:pPr>
        <w:spacing w:after="0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color w:val="333366"/>
          <w:sz w:val="24"/>
          <w:szCs w:val="24"/>
          <w:lang w:eastAsia="ru-RU"/>
        </w:rPr>
        <w:t>В декабре этого года выпускники школ впервые будут писать сочинение. Поясним сразу - это не экзамен по литературе или русскому языку и не зачет перед ЕГЭ. Это проба пера для тех, кто завтра получит аттестат о среднем образовании и войдет во взрослую жизнь.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Совет по вопросам проведения итогового сочинения при </w:t>
      </w:r>
      <w:proofErr w:type="spellStart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Минобрнауки</w:t>
      </w:r>
      <w:proofErr w:type="spellEnd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предложил пять тематических направлений для выпускников.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- Никто не говорит о том, что сочинение вернется в той же форме, каким оно было раньше. Мы настаиваем на </w:t>
      </w:r>
      <w:proofErr w:type="spellStart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литературоцентричности</w:t>
      </w:r>
      <w:proofErr w:type="spellEnd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, но сочинение не будет литературоведческим. Всю эту мудрость легко было почерпнуть из многочисленных книжек "Сто золотых сочинений", - рассказала председатель Совета Наталия Солженицына. - Понятно, что писать сочинение придется школьникам, которые никогда его не писали, их этому не учили, так что трудности, вопросы и критика будут. </w:t>
      </w:r>
      <w:proofErr w:type="spellStart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Минобрнауки</w:t>
      </w:r>
      <w:proofErr w:type="spellEnd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оставляет за собой право совершенствования этой системы.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С тем, что сочинение должно прививать вкус к хорошей литературе, согласен министр образования и науки Дмитрий Ливанов.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- Мы исходили из того, что сочинение должно быть мотивацией к изучению литературы, оно должно прививать любовь к чтению, способствовать развитию умения грамотно излагать свои мысли и выражать позицию, - считает министр.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На сегодняшний день уже определено, что тематические направления станут объявляться заранее, до 1 сентября, а сами темы назовут выпускникам прямо перед экзаменами. Все темы будут опираться на произведения русской и мировой литературы. Если школьник в декабре получил за сочинение "незачет", работу разрешат переписать в феврале и апреле-мае. Затем все сочинения соберут в единую базу данных, и вузы смогут учитывать их при зачислении. Решено, что к общим баллам абитуриента может добавиться еще максимум 10. Рассматривать или нет сочинение - решают сейчас сами вузы. Но ректоры ВШЭ Ярослав Кузьминов и МГПУ Игорь Реморенко уже пообещали, что в следующем году учтут сочинения.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Теперь несколько слов о том, что еще не ясно. Конкретных тем, которые получат школы, пока нет. По мнению Игоря Реморенко, они должны быть сформулированы так, чтобы не подталкивать школьника к какой-либо оценке. Например, тема "В жизни всегда есть место подвигу" звучала бы сегодня так: "Всегда ли в жизни есть место подвигу?".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- Никаких Катерин - лучей света в темном царстве больше не будет. Ученики могут даже писать сочинение "Как я провел лето". Все смеются над этой темой, но ведь никто не может написать! Пусть ребенок прочитает хотя бы пять книг, а не 125. Это тоже хорошо, - уверен член Совета, учитель русского языка и литературы московской школы N 57 Сергей Волков.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lastRenderedPageBreak/>
        <w:t>По его мнению, главная цель сочинения - разрушить шаблон, на который натаскиваются школьники с первого класса, привыкая выражать свои мысли по схеме, навязанной ЕГЭ.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Среди экспертов нет единого мнения, надо ли разрешать ученикам пользоваться книгами на сочинении. Сергей Волков считает, что ничего плохого в этом нет. "На мой взгляд, нужно обязательно давать пользоваться книгой. Но есть те, кто считает, что надо оставить ребенка с листом бумаги один на один" - говорит учитель. Кстати, у него на экзаменах всегда разрешается пользоваться текстами, и все ученики обожают литературу. Даже те, кто пришел в знаменитую спецшколу 57 исключительно за математикой.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Нет понимания, как оценивать сочинения. "Зачет-незачет" - пробная мера, рассчитанная на то, что учеников до этого времени вообще не учили письменно выражать свои мысли на заданную тему. При этом вузам предлагается оценивать сочинение по 10-балльной школе. Как и </w:t>
      </w:r>
      <w:proofErr w:type="gramStart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кто</w:t>
      </w:r>
      <w:proofErr w:type="gramEnd"/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там это будет делать - большой вопрос. В МГПУ пообещали, что создадут специальную комиссию. Ректор ВШЭ Ярослав Кузьминов тем временем предложил в перспективе повышать "цену" сочинения в вузах до 20 баллов.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>Подробности и методические указания для учителей и независимых экспертов, которые будут проверять сочинения, появятся к 1 октября.</w:t>
      </w:r>
    </w:p>
    <w:p w:rsidR="00D05CAC" w:rsidRPr="00D05CAC" w:rsidRDefault="00D05CAC" w:rsidP="00D05CAC">
      <w:pPr>
        <w:spacing w:after="0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</w:p>
    <w:p w:rsidR="00D05CAC" w:rsidRPr="00D05CAC" w:rsidRDefault="00D05CAC" w:rsidP="00D05CAC">
      <w:pPr>
        <w:spacing w:after="0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i/>
          <w:iCs/>
          <w:color w:val="333366"/>
          <w:sz w:val="24"/>
          <w:szCs w:val="24"/>
          <w:lang w:eastAsia="ru-RU"/>
        </w:rPr>
        <w:t>Тематические направления итогового сочинения в выпускных классах на учебный год 2014-2015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color w:val="333366"/>
          <w:sz w:val="24"/>
          <w:szCs w:val="24"/>
          <w:lang w:eastAsia="ru-RU"/>
        </w:rPr>
        <w:t>1.</w:t>
      </w: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"Недаром помнит вся Россия…" (200-летний юбилей М.Ю. Лермонтова)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color w:val="333366"/>
          <w:sz w:val="24"/>
          <w:szCs w:val="24"/>
          <w:lang w:eastAsia="ru-RU"/>
        </w:rPr>
        <w:t>2.</w:t>
      </w: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Вопросы, заданные человечеству войной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color w:val="333366"/>
          <w:sz w:val="24"/>
          <w:szCs w:val="24"/>
          <w:lang w:eastAsia="ru-RU"/>
        </w:rPr>
        <w:t>3.</w:t>
      </w: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Человек и природа в отечественной и мировой литературе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color w:val="333366"/>
          <w:sz w:val="24"/>
          <w:szCs w:val="24"/>
          <w:lang w:eastAsia="ru-RU"/>
        </w:rPr>
        <w:t>4.</w:t>
      </w: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Спор поколений: вместе и врозь</w:t>
      </w:r>
    </w:p>
    <w:p w:rsidR="00D05CAC" w:rsidRPr="00D05CAC" w:rsidRDefault="00D05CAC" w:rsidP="00D05C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66"/>
          <w:sz w:val="24"/>
          <w:szCs w:val="24"/>
          <w:lang w:eastAsia="ru-RU"/>
        </w:rPr>
      </w:pPr>
      <w:r w:rsidRPr="00D05CAC">
        <w:rPr>
          <w:rFonts w:ascii="Arial" w:eastAsia="Times New Roman" w:hAnsi="Arial" w:cs="Arial"/>
          <w:b/>
          <w:bCs/>
          <w:color w:val="333366"/>
          <w:sz w:val="24"/>
          <w:szCs w:val="24"/>
          <w:lang w:eastAsia="ru-RU"/>
        </w:rPr>
        <w:t>5.</w:t>
      </w:r>
      <w:r w:rsidRPr="00D05CAC">
        <w:rPr>
          <w:rFonts w:ascii="Arial" w:eastAsia="Times New Roman" w:hAnsi="Arial" w:cs="Arial"/>
          <w:color w:val="333366"/>
          <w:sz w:val="24"/>
          <w:szCs w:val="24"/>
          <w:lang w:eastAsia="ru-RU"/>
        </w:rPr>
        <w:t xml:space="preserve"> Чем люди живы?</w:t>
      </w:r>
    </w:p>
    <w:p w:rsidR="000C73B6" w:rsidRDefault="000C73B6">
      <w:bookmarkStart w:id="0" w:name="_GoBack"/>
      <w:bookmarkEnd w:id="0"/>
    </w:p>
    <w:sectPr w:rsidR="000C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AC"/>
    <w:rsid w:val="000C73B6"/>
    <w:rsid w:val="00D0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29378">
          <w:marLeft w:val="75"/>
          <w:marRight w:val="75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Буров</dc:creator>
  <cp:lastModifiedBy>Буров</cp:lastModifiedBy>
  <cp:revision>1</cp:revision>
  <dcterms:created xsi:type="dcterms:W3CDTF">2014-08-28T11:02:00Z</dcterms:created>
  <dcterms:modified xsi:type="dcterms:W3CDTF">2014-08-28T11:03:00Z</dcterms:modified>
</cp:coreProperties>
</file>